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75380">
      <w:pPr>
        <w:jc w:val="center"/>
        <w:rPr>
          <w:rFonts w:hint="default" w:ascii="Times New Roman" w:hAnsi="Times New Roman" w:eastAsia="方正公文小标宋" w:cs="Times New Roman"/>
          <w:sz w:val="40"/>
          <w:szCs w:val="48"/>
          <w:lang w:val="en-US" w:eastAsia="zh-CN"/>
        </w:rPr>
      </w:pPr>
      <w:r>
        <w:rPr>
          <w:rFonts w:hint="default" w:ascii="Times New Roman" w:hAnsi="Times New Roman" w:eastAsia="方正公文小标宋" w:cs="Times New Roman"/>
          <w:sz w:val="40"/>
          <w:szCs w:val="48"/>
          <w:lang w:val="en-US" w:eastAsia="zh-CN"/>
        </w:rPr>
        <w:t>招商承诺函</w:t>
      </w:r>
    </w:p>
    <w:p w14:paraId="4A48F252">
      <w:pPr>
        <w:jc w:val="both"/>
        <w:rPr>
          <w:rFonts w:hint="eastAsia" w:ascii="Times New Roman" w:hAnsi="Times New Roman" w:eastAsia="方正仿宋_GB2312" w:cs="Times New Roman"/>
          <w:sz w:val="30"/>
          <w:szCs w:val="30"/>
          <w:u w:val="single"/>
          <w:lang w:val="en-US" w:eastAsia="zh-CN"/>
        </w:rPr>
      </w:pPr>
    </w:p>
    <w:p w14:paraId="4677C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（招商人）:</w:t>
      </w:r>
    </w:p>
    <w:p w14:paraId="317376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我公司作为本次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招商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项目的供应商，根据</w:t>
      </w:r>
      <w:r>
        <w:rPr>
          <w:rFonts w:hint="default" w:ascii="Times New Roman" w:hAnsi="Times New Roman" w:eastAsia="方正仿宋_GB2312" w:cs="Times New Roman"/>
          <w:sz w:val="28"/>
          <w:szCs w:val="28"/>
          <w:u w:val="single"/>
          <w:lang w:val="en-US" w:eastAsia="zh-CN"/>
        </w:rPr>
        <w:t>四川省东风建设工程有限公司“十陵综合楼”项目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招商公告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要求，现郑重承诺如下：</w:t>
      </w:r>
    </w:p>
    <w:p w14:paraId="5D796C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一、具备本项目规定的条件：</w:t>
      </w:r>
    </w:p>
    <w:p w14:paraId="7EC566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（一）具有独立承担民事责任的能力；</w:t>
      </w:r>
    </w:p>
    <w:p w14:paraId="2B139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（二）具有良好的商业信誉和健全的财务会计制度；</w:t>
      </w:r>
    </w:p>
    <w:p w14:paraId="4A2E65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（三）具有履行合同所必需的设备和专业技术能力；</w:t>
      </w:r>
    </w:p>
    <w:p w14:paraId="7AD260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（四）有依法缴纳税收和社会保障资金的良好记录；</w:t>
      </w:r>
    </w:p>
    <w:p w14:paraId="47E40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（五）参加采购活动前三年内，在经营活动中没有重大违法记录；</w:t>
      </w:r>
    </w:p>
    <w:p w14:paraId="250E3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（六）法律、行政法规规定的其他条件；</w:t>
      </w:r>
    </w:p>
    <w:p w14:paraId="4BF0C3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（七）根据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招商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项目提出的特殊条件。</w:t>
      </w:r>
    </w:p>
    <w:p w14:paraId="1D3CD4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  <w:lang w:eastAsia="zh-CN"/>
        </w:rPr>
        <w:t>二、完全接纳并满足本项目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招商公告所规定的实质性要求，涵盖但不限于合作期限、商务条件、资格要求等各项条款内容。我方会严格依照招商公告的要求，提供真实、准确且完整的资料，并积极配合招商人开展相关工作。倘若我方在招商过程中存在任何违规行为，或出现不符合招商公告要求的情况，愿意承担相应的责任与后果。</w:t>
      </w:r>
    </w:p>
    <w:p w14:paraId="428698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  <w:lang w:eastAsia="zh-CN"/>
        </w:rPr>
        <w:t>三、在参与本次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招商活动期间，不存在单位负责人为同一人，或者存在直接控股、管理关系的其他供应商参与同一合同项下采购活动的情况。</w:t>
      </w:r>
    </w:p>
    <w:p w14:paraId="35A8EC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  <w:lang w:eastAsia="zh-CN"/>
        </w:rPr>
        <w:t>四、在参与本次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招商活动期间，不存在与其他供应商在同一合同项下的采购项目中，同时委托同一个自然人、同一家庭人员、同一单位人员作为代理人的情况。</w:t>
      </w:r>
    </w:p>
    <w:p w14:paraId="2EC6C5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  <w:lang w:eastAsia="zh-CN"/>
        </w:rPr>
        <w:t>五、所提供的任何资料和承诺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 xml:space="preserve">函均为真实、有效且合法的。 </w:t>
      </w:r>
    </w:p>
    <w:p w14:paraId="6D4E3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  <w:lang w:eastAsia="zh-CN"/>
        </w:rPr>
        <w:t>六、对上述承诺内容事项的真实性负责。若经查实上述承诺内容事项存在虚假情况，我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单位/个人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-CN"/>
        </w:rPr>
        <w:t xml:space="preserve">愿承担以提供虚假材料谋取成交的法律责任。 </w:t>
      </w:r>
    </w:p>
    <w:p w14:paraId="71783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</w:p>
    <w:p w14:paraId="63EF37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righ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供应商名称：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</w:rPr>
        <w:t>（盖章）</w:t>
      </w:r>
    </w:p>
    <w:p w14:paraId="7F5FB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righ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法定代表人或授权代表（签字或盖章）：</w:t>
      </w:r>
    </w:p>
    <w:p w14:paraId="281C3F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right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日    期：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>日</w:t>
      </w:r>
    </w:p>
    <w:p w14:paraId="095C960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  <w:embedRegular r:id="rId1" w:fontKey="{CEEDA48B-0FF8-492F-B20A-625A6FE10501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B68CB2E5-D546-4238-9EE7-BF1B2FD92AE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84B65CAC-A446-4AB6-9906-792C87ED71E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01CE5E67-81C7-4C55-8BB9-C50AA5A7F8B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F96671"/>
    <w:rsid w:val="5DF9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2025-11-20T06:22:00Z</dcterms:created>
  <dc:creator>万万小深</dc:creator>
  <cp:lastModifiedBy>万万小深</cp:lastModifiedBy>
  <dcterms:modified xsi:type="dcterms:W3CDTF">2025-11-20T06:22:41Z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15E9123CF2924C31A53F0B06FA2B8EEA_11</vt:lpwstr>
  </property>
  <property fmtid="{D5CDD505-2E9C-101B-9397-08002B2CF9AE}" pid="4" name="KSOTemplateDocerSaveRecord">
    <vt:lpwstr>eyJoZGlkIjoiOWEzMGUwNzQyNDA1MjA0N2QxOWZhOTk1N2Y3MWQ0ZjciLCJ1c2VySWQiOiI1MjY5MDI5NjYifQ==</vt:lpwstr>
  </property>
</Properties>
</file>